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A8809" w14:textId="77777777" w:rsidR="00FE3072" w:rsidRPr="00FE3072" w:rsidRDefault="00FE3072" w:rsidP="00FE3072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 w:rsidRPr="00FE3072">
        <w:rPr>
          <w:rFonts w:ascii="Microsoft YaHei" w:eastAsia="Microsoft YaHei" w:hAnsi="Microsoft YaHei" w:cs="Times New Roman" w:hint="eastAsia"/>
          <w:b/>
          <w:bCs/>
          <w:color w:val="2B2B2B"/>
          <w:kern w:val="0"/>
          <w:sz w:val="18"/>
          <w:szCs w:val="18"/>
        </w:rPr>
        <w:t>项目背景：</w:t>
      </w:r>
    </w:p>
    <w:p w14:paraId="66118920" w14:textId="77777777" w:rsidR="00FE3072" w:rsidRPr="00FE3072" w:rsidRDefault="00FE3072" w:rsidP="00FE3072">
      <w:pPr>
        <w:widowControl/>
        <w:jc w:val="left"/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</w:pPr>
      <w:r w:rsidRPr="00FE3072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 xml:space="preserve">　　</w:t>
      </w:r>
      <w:r w:rsidR="00021956" w:rsidRPr="00021956"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  <w:t xml:space="preserve">OMV </w:t>
      </w:r>
      <w:proofErr w:type="spellStart"/>
      <w:r w:rsidR="00021956" w:rsidRPr="00021956"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  <w:t>Omnibearing</w:t>
      </w:r>
      <w:proofErr w:type="spellEnd"/>
      <w:r w:rsidR="00021956" w:rsidRPr="00021956"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  <w:t xml:space="preserve">  Moving  Vehicle全向移动车，上海汇聚自动化科技有限公司首先提出，开发的一款有别于普通AGV的可在二维平面无死角任意漂移的高精度移动设备，其可以在无需装配车轮转向装置下实现车体的直行，侧移，斜行，自转，组合漂移等全方位移动。</w:t>
      </w:r>
      <w:proofErr w:type="spellStart"/>
      <w:r w:rsidR="00021956" w:rsidRPr="00021956"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  <w:t>omv</w:t>
      </w:r>
      <w:proofErr w:type="spellEnd"/>
      <w:r w:rsidR="00021956" w:rsidRPr="00021956"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  <w:t>设备的车轮采用麦克纳姆轮技术，具有四轮独立驱动，精密微动，精准定位等特点。</w:t>
      </w:r>
    </w:p>
    <w:p w14:paraId="49C671E2" w14:textId="77777777" w:rsidR="00FE3072" w:rsidRPr="00FE3072" w:rsidRDefault="00FE3072" w:rsidP="00FE3072">
      <w:pPr>
        <w:widowControl/>
        <w:jc w:val="left"/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</w:pPr>
      <w:r w:rsidRPr="00FE3072">
        <w:rPr>
          <w:rFonts w:ascii="Microsoft YaHei" w:eastAsia="Microsoft YaHei" w:hAnsi="Microsoft YaHei" w:cs="Times New Roman" w:hint="eastAsia"/>
          <w:b/>
          <w:bCs/>
          <w:color w:val="2B2B2B"/>
          <w:kern w:val="0"/>
          <w:sz w:val="18"/>
          <w:szCs w:val="18"/>
        </w:rPr>
        <w:t>合作机缘：</w:t>
      </w:r>
    </w:p>
    <w:p w14:paraId="5D0BBC19" w14:textId="77777777" w:rsidR="00021956" w:rsidRDefault="00FE3072" w:rsidP="00021956">
      <w:pPr>
        <w:widowControl/>
        <w:ind w:firstLine="360"/>
        <w:jc w:val="left"/>
        <w:rPr>
          <w:rFonts w:ascii="Microsoft YaHei" w:eastAsia="Microsoft YaHei" w:hAnsi="Microsoft YaHei" w:cs="Times New Roman"/>
          <w:b/>
          <w:bCs/>
          <w:color w:val="2B2B2B"/>
          <w:kern w:val="0"/>
          <w:sz w:val="18"/>
          <w:szCs w:val="18"/>
        </w:rPr>
      </w:pPr>
      <w:r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汇聚</w:t>
      </w:r>
      <w:r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  <w:t>OMV</w:t>
      </w:r>
      <w:r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在2017年是企业成立以来非常重要的一年</w:t>
      </w:r>
      <w:r w:rsidRPr="00FE3072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，</w:t>
      </w:r>
      <w:r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企业产品全面</w:t>
      </w:r>
      <w:r w:rsidR="00021956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开发上线，对整体产品的优势提炼，以及形象的包装需要全面提升。</w:t>
      </w:r>
      <w:r w:rsidRPr="00FE3072">
        <w:rPr>
          <w:rFonts w:ascii="Microsoft YaHei" w:eastAsia="Microsoft YaHei" w:hAnsi="Microsoft YaHei" w:cs="Times New Roman" w:hint="eastAsia"/>
          <w:b/>
          <w:bCs/>
          <w:color w:val="2B2B2B"/>
          <w:kern w:val="0"/>
          <w:sz w:val="18"/>
          <w:szCs w:val="18"/>
        </w:rPr>
        <w:t xml:space="preserve">　　</w:t>
      </w:r>
    </w:p>
    <w:p w14:paraId="263BF27C" w14:textId="77777777" w:rsidR="00FE3072" w:rsidRPr="00FE3072" w:rsidRDefault="0018723B" w:rsidP="00021956">
      <w:pPr>
        <w:widowControl/>
        <w:ind w:firstLine="360"/>
        <w:jc w:val="left"/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</w:pPr>
      <w:hyperlink r:id="rId6" w:history="1">
        <w:r w:rsidR="00FE3072" w:rsidRPr="00FE3072">
          <w:rPr>
            <w:rFonts w:ascii="Microsoft YaHei" w:eastAsia="Microsoft YaHei" w:hAnsi="Microsoft YaHei" w:cs="Times New Roman" w:hint="eastAsia"/>
            <w:b/>
            <w:bCs/>
            <w:color w:val="6A6A6A"/>
            <w:kern w:val="0"/>
            <w:sz w:val="18"/>
            <w:szCs w:val="18"/>
            <w:u w:val="single"/>
            <w:bdr w:val="none" w:sz="0" w:space="0" w:color="auto" w:frame="1"/>
          </w:rPr>
          <w:t>画册设计</w:t>
        </w:r>
      </w:hyperlink>
      <w:r w:rsidR="00FE3072" w:rsidRPr="00FE3072">
        <w:rPr>
          <w:rFonts w:ascii="Microsoft YaHei" w:eastAsia="Microsoft YaHei" w:hAnsi="Microsoft YaHei" w:cs="Times New Roman" w:hint="eastAsia"/>
          <w:b/>
          <w:bCs/>
          <w:color w:val="2B2B2B"/>
          <w:kern w:val="0"/>
          <w:sz w:val="18"/>
          <w:szCs w:val="18"/>
        </w:rPr>
        <w:t>解决方案：</w:t>
      </w:r>
    </w:p>
    <w:p w14:paraId="64D24BFF" w14:textId="6552F535" w:rsidR="00FE3072" w:rsidRDefault="00FE3072" w:rsidP="00663DEC">
      <w:pPr>
        <w:widowControl/>
        <w:ind w:firstLine="360"/>
        <w:jc w:val="left"/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</w:pPr>
      <w:r w:rsidRPr="00FE3072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豪禾广告在对</w:t>
      </w:r>
      <w:r w:rsidR="00021956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汇聚</w:t>
      </w:r>
      <w:r w:rsidR="00021956"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  <w:t>OMV</w:t>
      </w:r>
      <w:r w:rsidR="00021956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设备进行深入了解</w:t>
      </w:r>
      <w:r w:rsidRPr="00FE3072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，</w:t>
      </w:r>
      <w:r w:rsidR="00663DEC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把他们独特卖点都进行精心策划以及创意设计。</w:t>
      </w:r>
    </w:p>
    <w:p w14:paraId="3A95DBC1" w14:textId="3E14A65B" w:rsidR="00663DEC" w:rsidRPr="00663DEC" w:rsidRDefault="00663DEC" w:rsidP="00663DEC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</w:pPr>
      <w:r w:rsidRPr="00663DEC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封面：首先封面设计上，我们主要体现汇聚的一个身份，和产品的一个优势。汇聚</w:t>
      </w:r>
      <w:r w:rsidRPr="00663DEC"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  <w:t>OMV</w:t>
      </w:r>
      <w:r w:rsidRPr="00663DEC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智能设备首席品牌，然后就是产品优势，全向、精准、智能、无人化、大载重。</w:t>
      </w:r>
    </w:p>
    <w:p w14:paraId="2C54A7C9" w14:textId="748DB673" w:rsidR="00663DEC" w:rsidRDefault="00663DEC" w:rsidP="00663DEC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</w:pPr>
      <w:r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扉页我们策划的时候就在想，我们</w:t>
      </w:r>
      <w:r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  <w:t>OMV</w:t>
      </w:r>
      <w:r w:rsidR="009C38F6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的设备有这么多优势</w:t>
      </w:r>
      <w:r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，能给企业带来什么呢？</w:t>
      </w:r>
      <w:r w:rsidR="009C38F6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最后我们分析总结，这样能给企业节约人力成本和时间成本，再结合企业实验性的数据，汇聚为企业节约人力成本和时间成本30%以上。</w:t>
      </w:r>
    </w:p>
    <w:p w14:paraId="6DB5DA89" w14:textId="137C6400" w:rsidR="009C38F6" w:rsidRDefault="009C38F6" w:rsidP="00663DEC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</w:pPr>
      <w:r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讲全向性的时候，他们的优势是360度旋转，90度侧移，45度斜行</w:t>
      </w:r>
      <w:r w:rsidR="00DB7448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。灵活性犹如舞者，所以画面设计的时候以一个舞者来体现。</w:t>
      </w:r>
    </w:p>
    <w:p w14:paraId="1C6D9099" w14:textId="4B661533" w:rsidR="00DB7448" w:rsidRDefault="00DB7448" w:rsidP="00663DEC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</w:pPr>
      <w:r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讲精准的时候，</w:t>
      </w:r>
      <w:r w:rsidR="0056653B"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  <w:t>OMV</w:t>
      </w:r>
      <w:r w:rsidR="0056653B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设备的精准度只有0.1毫米的误差。我们再做创意的时候设计的是用的百步穿杨和穿针引线的结合画面，一个弓射出去的箭都能穿过针孔。</w:t>
      </w:r>
    </w:p>
    <w:p w14:paraId="22837932" w14:textId="77777777" w:rsidR="0056653B" w:rsidRPr="0056653B" w:rsidRDefault="0056653B" w:rsidP="0056653B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</w:pPr>
      <w:r w:rsidRPr="0056653B"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  <w:t>智能化这个页面我们的出发点就是人机互动的方式来体现的。一个智能化设备是什么样的，我们第一印象就是机器人，然后我们把人手和机器手做个对碰，象征人和设备一个交流，真个画面直接体现一个智能化感觉</w:t>
      </w:r>
    </w:p>
    <w:p w14:paraId="53039488" w14:textId="160163B2" w:rsidR="0056653B" w:rsidRDefault="0056653B" w:rsidP="00663DEC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</w:pPr>
      <w:r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无人化的画面，我们的构思是机器人在干活，人都去休息了，实现真正的无人化。</w:t>
      </w:r>
    </w:p>
    <w:p w14:paraId="763979C5" w14:textId="606E2080" w:rsidR="0056653B" w:rsidRPr="00663DEC" w:rsidRDefault="0056653B" w:rsidP="00663DEC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</w:pPr>
      <w:r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大载重的画面，我们把</w:t>
      </w:r>
      <w:r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  <w:t>OMV</w:t>
      </w:r>
      <w:r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>设备比喻成蚂蚁，虽然我们很小，但是我们能举起很大的物体，当时我们设计的想法就是，蚂蚁举大象，最形象直观的来比喻这个。</w:t>
      </w:r>
    </w:p>
    <w:p w14:paraId="73A9C8E8" w14:textId="77777777" w:rsidR="00FE3072" w:rsidRPr="00FE3072" w:rsidRDefault="00FE3072" w:rsidP="00FE3072">
      <w:pPr>
        <w:widowControl/>
        <w:jc w:val="left"/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</w:pPr>
      <w:r w:rsidRPr="00FE3072">
        <w:rPr>
          <w:rFonts w:ascii="Microsoft YaHei" w:eastAsia="Microsoft YaHei" w:hAnsi="Microsoft YaHei" w:cs="Times New Roman" w:hint="eastAsia"/>
          <w:b/>
          <w:bCs/>
          <w:color w:val="2B2B2B"/>
          <w:kern w:val="0"/>
          <w:sz w:val="18"/>
          <w:szCs w:val="18"/>
        </w:rPr>
        <w:t xml:space="preserve">　　客户反馈：</w:t>
      </w:r>
    </w:p>
    <w:p w14:paraId="538D6D3B" w14:textId="77777777" w:rsidR="00FE3072" w:rsidRPr="00FE3072" w:rsidRDefault="00FE3072" w:rsidP="00FE3072">
      <w:pPr>
        <w:widowControl/>
        <w:jc w:val="left"/>
        <w:rPr>
          <w:rFonts w:ascii="Microsoft YaHei" w:eastAsia="Microsoft YaHei" w:hAnsi="Microsoft YaHei" w:cs="Times New Roman"/>
          <w:color w:val="2B2B2B"/>
          <w:kern w:val="0"/>
          <w:sz w:val="18"/>
          <w:szCs w:val="18"/>
        </w:rPr>
      </w:pPr>
      <w:r w:rsidRPr="00FE3072">
        <w:rPr>
          <w:rFonts w:ascii="Microsoft YaHei" w:eastAsia="Microsoft YaHei" w:hAnsi="Microsoft YaHei" w:cs="Times New Roman" w:hint="eastAsia"/>
          <w:color w:val="2B2B2B"/>
          <w:kern w:val="0"/>
          <w:sz w:val="18"/>
          <w:szCs w:val="18"/>
        </w:rPr>
        <w:t xml:space="preserve">　　豪禾广告确实是一家专业的品牌全案服务商，而不是单纯的设计公司。他们是在真正了解了我们的品牌和产品的基础上，深入调研，确定细节，一系列流程确认之后设计的画册，很符合我们的企业形象和产品特色。</w:t>
      </w:r>
    </w:p>
    <w:p w14:paraId="73A4617F" w14:textId="35E96220" w:rsidR="00E846E9" w:rsidRDefault="0018723B">
      <w:r>
        <w:rPr>
          <w:noProof/>
        </w:rPr>
        <w:lastRenderedPageBreak/>
        <w:drawing>
          <wp:inline distT="0" distB="0" distL="0" distR="0" wp14:anchorId="015CA469" wp14:editId="1DAAA0D9">
            <wp:extent cx="5274945" cy="3344545"/>
            <wp:effectExtent l="0" t="0" r="8255" b="8255"/>
            <wp:docPr id="1" name="图片 1" descr="Macintosh HD:Users:gounogiguanggao:Downloads:网站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ounogiguanggao:Downloads:网站: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6E9" w:rsidSect="009B64C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Microsoft YaHei">
    <w:altName w:val="微软雅黑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5EBD"/>
    <w:multiLevelType w:val="hybridMultilevel"/>
    <w:tmpl w:val="3F7605D6"/>
    <w:lvl w:ilvl="0" w:tplc="F41A25B0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72"/>
    <w:rsid w:val="00021956"/>
    <w:rsid w:val="0018723B"/>
    <w:rsid w:val="0056653B"/>
    <w:rsid w:val="00663DEC"/>
    <w:rsid w:val="009B64C9"/>
    <w:rsid w:val="009C38F6"/>
    <w:rsid w:val="00D820B2"/>
    <w:rsid w:val="00DB7448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D0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072"/>
    <w:rPr>
      <w:b/>
      <w:bCs/>
    </w:rPr>
  </w:style>
  <w:style w:type="character" w:styleId="a4">
    <w:name w:val="Hyperlink"/>
    <w:basedOn w:val="a0"/>
    <w:uiPriority w:val="99"/>
    <w:semiHidden/>
    <w:unhideWhenUsed/>
    <w:rsid w:val="00FE30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3DEC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18723B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18723B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072"/>
    <w:rPr>
      <w:b/>
      <w:bCs/>
    </w:rPr>
  </w:style>
  <w:style w:type="character" w:styleId="a4">
    <w:name w:val="Hyperlink"/>
    <w:basedOn w:val="a0"/>
    <w:uiPriority w:val="99"/>
    <w:semiHidden/>
    <w:unhideWhenUsed/>
    <w:rsid w:val="00FE30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3DEC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18723B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18723B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aohead.com/case/catalog/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豪禾广告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frank xu</cp:lastModifiedBy>
  <cp:revision>4</cp:revision>
  <dcterms:created xsi:type="dcterms:W3CDTF">2017-11-28T13:27:00Z</dcterms:created>
  <dcterms:modified xsi:type="dcterms:W3CDTF">2017-11-28T14:16:00Z</dcterms:modified>
</cp:coreProperties>
</file>